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8" w:rsidRPr="00D8204C" w:rsidRDefault="00BD2688" w:rsidP="00F25608">
      <w:pPr>
        <w:ind w:left="7200"/>
        <w:rPr>
          <w:rFonts w:ascii="Garamond" w:hAnsi="Garamond"/>
          <w:sz w:val="28"/>
          <w:szCs w:val="28"/>
          <w:lang w:val="sq-AL"/>
        </w:rPr>
      </w:pPr>
      <w:r w:rsidRPr="00BD2688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7656278" r:id="rId8"/>
        </w:pict>
      </w:r>
      <w:r w:rsidRPr="00BD2688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F25608" w:rsidRPr="00A153FC" w:rsidRDefault="00F25608" w:rsidP="00F2560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F25608" w:rsidRPr="00955DB3" w:rsidRDefault="00F25608" w:rsidP="00F2560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F25608" w:rsidRPr="00955DB3" w:rsidRDefault="00F25608" w:rsidP="00F2560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F25608" w:rsidRPr="00D8204C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617">
        <w:rPr>
          <w:rFonts w:ascii="Garamond" w:hAnsi="Garamond"/>
          <w:sz w:val="28"/>
          <w:szCs w:val="28"/>
          <w:lang w:val="sq-AL"/>
        </w:rPr>
        <w:t xml:space="preserve"> </w:t>
      </w:r>
      <w:r w:rsidR="00F25608" w:rsidRPr="00D8204C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F25608" w:rsidRPr="00D8204C" w:rsidRDefault="00F25608" w:rsidP="00F25608">
      <w:pPr>
        <w:ind w:left="7200"/>
        <w:rPr>
          <w:rFonts w:ascii="Garamond" w:hAnsi="Garamond"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F25608" w:rsidRPr="00D8204C" w:rsidRDefault="00F25608" w:rsidP="00F25608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D8204C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F25608" w:rsidRPr="00D8204C" w:rsidRDefault="00F25608" w:rsidP="00F25608">
      <w:pPr>
        <w:pStyle w:val="Heading2"/>
        <w:spacing w:line="276" w:lineRule="auto"/>
        <w:jc w:val="center"/>
        <w:rPr>
          <w:rFonts w:ascii="Garamond" w:hAnsi="Garamond"/>
          <w:bCs w:val="0"/>
          <w:lang w:val="sq-AL"/>
        </w:rPr>
      </w:pPr>
      <w:r w:rsidRPr="00D8204C">
        <w:rPr>
          <w:rFonts w:ascii="Garamond" w:hAnsi="Garamond"/>
          <w:lang w:val="sq-AL"/>
        </w:rPr>
        <w:t>VENDIM</w:t>
      </w:r>
    </w:p>
    <w:p w:rsidR="00F25608" w:rsidRPr="00D8204C" w:rsidRDefault="00F25608" w:rsidP="00F25608">
      <w:pPr>
        <w:pStyle w:val="Heading2"/>
        <w:spacing w:line="276" w:lineRule="auto"/>
        <w:jc w:val="center"/>
        <w:rPr>
          <w:rFonts w:ascii="Garamond" w:hAnsi="Garamond"/>
          <w:bCs w:val="0"/>
          <w:lang w:val="sq-AL"/>
        </w:rPr>
      </w:pPr>
      <w:r w:rsidRPr="00D8204C">
        <w:rPr>
          <w:rFonts w:ascii="Garamond" w:hAnsi="Garamond"/>
          <w:bCs w:val="0"/>
          <w:lang w:val="sq-AL"/>
        </w:rPr>
        <w:t>Nr.</w:t>
      </w:r>
      <w:r w:rsidR="00D8204C" w:rsidRPr="00D8204C">
        <w:rPr>
          <w:rFonts w:ascii="Garamond" w:hAnsi="Garamond"/>
          <w:bCs w:val="0"/>
          <w:lang w:val="sq-AL"/>
        </w:rPr>
        <w:t xml:space="preserve">35 </w:t>
      </w:r>
      <w:r w:rsidRPr="00D8204C">
        <w:rPr>
          <w:rFonts w:ascii="Garamond" w:hAnsi="Garamond"/>
          <w:bCs w:val="0"/>
          <w:lang w:val="sq-AL"/>
        </w:rPr>
        <w:t xml:space="preserve">Datë  </w:t>
      </w:r>
      <w:r w:rsidR="004F16D3" w:rsidRPr="00D8204C">
        <w:rPr>
          <w:rFonts w:ascii="Garamond" w:hAnsi="Garamond"/>
          <w:bCs w:val="0"/>
          <w:lang w:val="sq-AL"/>
        </w:rPr>
        <w:t>04.03.</w:t>
      </w:r>
      <w:r w:rsidR="004F16D3" w:rsidRPr="00D8204C">
        <w:rPr>
          <w:rFonts w:ascii="Garamond" w:hAnsi="Garamond"/>
          <w:lang w:val="sq-AL"/>
        </w:rPr>
        <w:t>2015</w:t>
      </w:r>
    </w:p>
    <w:p w:rsidR="00F25608" w:rsidRPr="00D8204C" w:rsidRDefault="00F25608" w:rsidP="00F25608">
      <w:pPr>
        <w:rPr>
          <w:rFonts w:ascii="Garamond" w:hAnsi="Garamond"/>
          <w:sz w:val="28"/>
          <w:szCs w:val="28"/>
          <w:lang w:val="sq-AL"/>
        </w:rPr>
      </w:pPr>
    </w:p>
    <w:p w:rsidR="00F25608" w:rsidRPr="00F66945" w:rsidRDefault="00F25608" w:rsidP="00F25608">
      <w:pPr>
        <w:ind w:right="569"/>
        <w:jc w:val="center"/>
        <w:rPr>
          <w:rFonts w:ascii="Garamond" w:hAnsi="Garamond"/>
          <w:b/>
          <w:sz w:val="28"/>
          <w:szCs w:val="28"/>
          <w:lang w:val="sq-AL"/>
        </w:rPr>
      </w:pPr>
      <w:r w:rsidRPr="00F66945">
        <w:rPr>
          <w:rFonts w:ascii="Garamond" w:hAnsi="Garamond"/>
          <w:b/>
          <w:sz w:val="28"/>
          <w:szCs w:val="28"/>
          <w:lang w:val="sq-AL"/>
        </w:rPr>
        <w:t xml:space="preserve">             PËR</w:t>
      </w:r>
    </w:p>
    <w:p w:rsidR="00F25608" w:rsidRPr="00F66945" w:rsidRDefault="00F25608" w:rsidP="00F25608">
      <w:pPr>
        <w:ind w:left="720" w:right="270"/>
        <w:jc w:val="center"/>
        <w:rPr>
          <w:rFonts w:ascii="Garamond" w:hAnsi="Garamond"/>
          <w:b/>
          <w:sz w:val="28"/>
          <w:szCs w:val="28"/>
          <w:lang w:val="sq-AL"/>
        </w:rPr>
      </w:pPr>
      <w:r w:rsidRPr="00F66945">
        <w:rPr>
          <w:rFonts w:ascii="Garamond" w:hAnsi="Garamond"/>
          <w:b/>
          <w:sz w:val="28"/>
          <w:szCs w:val="28"/>
          <w:lang w:val="sq-AL"/>
        </w:rPr>
        <w:t>LICENSIMIN E SHOQËRISË “DEVOLL HIDROPO</w:t>
      </w:r>
      <w:r w:rsidR="004E413B" w:rsidRPr="00F66945">
        <w:rPr>
          <w:rFonts w:ascii="Garamond" w:hAnsi="Garamond"/>
          <w:b/>
          <w:sz w:val="28"/>
          <w:szCs w:val="28"/>
          <w:lang w:val="sq-AL"/>
        </w:rPr>
        <w:t>W</w:t>
      </w:r>
      <w:r w:rsidRPr="00F66945">
        <w:rPr>
          <w:rFonts w:ascii="Garamond" w:hAnsi="Garamond"/>
          <w:b/>
          <w:sz w:val="28"/>
          <w:szCs w:val="28"/>
          <w:lang w:val="sq-AL"/>
        </w:rPr>
        <w:t>ER” SH.A. NË AKTIVITETIN E TREGTIMIT TË ENERGJISË ELEKTRIKE</w:t>
      </w:r>
    </w:p>
    <w:p w:rsidR="00F25608" w:rsidRPr="00D8204C" w:rsidRDefault="00F25608" w:rsidP="00F25608">
      <w:pPr>
        <w:pStyle w:val="BodyText"/>
        <w:spacing w:line="276" w:lineRule="auto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D8204C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D8204C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D8204C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D8204C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D8204C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4F16D3" w:rsidRPr="00D8204C">
        <w:rPr>
          <w:rFonts w:ascii="Garamond" w:hAnsi="Garamond"/>
          <w:bCs/>
          <w:sz w:val="28"/>
          <w:szCs w:val="28"/>
          <w:lang w:val="sq-AL"/>
        </w:rPr>
        <w:t>04.03.</w:t>
      </w:r>
      <w:r w:rsidRPr="00D8204C">
        <w:rPr>
          <w:rFonts w:ascii="Garamond" w:hAnsi="Garamond"/>
          <w:sz w:val="28"/>
          <w:szCs w:val="28"/>
          <w:lang w:val="sq-AL"/>
        </w:rPr>
        <w:t xml:space="preserve">2015 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 xml:space="preserve">mbasi shqyrtoi aplikimin e paraqitur nga shoqëria </w:t>
      </w:r>
      <w:r w:rsidRPr="00F66945">
        <w:rPr>
          <w:rFonts w:ascii="Garamond" w:hAnsi="Garamond"/>
          <w:sz w:val="28"/>
          <w:szCs w:val="28"/>
          <w:lang w:val="sq-AL"/>
        </w:rPr>
        <w:t>“</w:t>
      </w:r>
      <w:r w:rsidR="004E413B" w:rsidRPr="00F66945">
        <w:rPr>
          <w:rFonts w:ascii="Garamond" w:hAnsi="Garamond"/>
          <w:sz w:val="28"/>
          <w:szCs w:val="28"/>
          <w:lang w:val="sq-AL"/>
        </w:rPr>
        <w:t>Devoll Hidropower</w:t>
      </w:r>
      <w:r w:rsidRPr="00F66945">
        <w:rPr>
          <w:rFonts w:ascii="Garamond" w:hAnsi="Garamond"/>
          <w:sz w:val="28"/>
          <w:szCs w:val="28"/>
          <w:lang w:val="sq-AL"/>
        </w:rPr>
        <w:t xml:space="preserve">” sh.a. </w:t>
      </w:r>
      <w:r w:rsidRPr="00D8204C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D8204C">
        <w:rPr>
          <w:rFonts w:ascii="Garamond" w:hAnsi="Garamond"/>
          <w:sz w:val="28"/>
          <w:szCs w:val="28"/>
          <w:lang w:val="sq-AL"/>
        </w:rPr>
        <w:t xml:space="preserve">dhe relacionin e Drejtorisë së Liçensimit dhe Monitorimit të Tregut dhe Drejtorisë Juridike dhe Mbrojtjes së Konsumatorit 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D8204C">
        <w:rPr>
          <w:rFonts w:ascii="Garamond" w:hAnsi="Garamond"/>
          <w:sz w:val="28"/>
          <w:szCs w:val="28"/>
          <w:lang w:val="sq-AL"/>
        </w:rPr>
        <w:t>ç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>ensimin në aktivitetin e tregtimit të energjisë elektrike t</w:t>
      </w:r>
      <w:r w:rsidR="00155306" w:rsidRPr="00D8204C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D8204C">
        <w:rPr>
          <w:rFonts w:ascii="Garamond" w:hAnsi="Garamond" w:cs="Arial"/>
          <w:bCs/>
          <w:sz w:val="28"/>
          <w:szCs w:val="28"/>
          <w:lang w:val="sq-AL"/>
        </w:rPr>
        <w:t xml:space="preserve"> kësaj shoqërie,</w:t>
      </w:r>
    </w:p>
    <w:p w:rsidR="00F25608" w:rsidRPr="00D8204C" w:rsidRDefault="00F25608" w:rsidP="00F25608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F25608" w:rsidRPr="00D8204C" w:rsidRDefault="00F25608" w:rsidP="00F25608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D8204C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F25608" w:rsidRPr="00D8204C" w:rsidRDefault="00F25608" w:rsidP="00F25608">
      <w:pPr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 xml:space="preserve">Aplikimi i shoqërisë  </w:t>
      </w:r>
      <w:r w:rsidRPr="00F66945">
        <w:rPr>
          <w:rFonts w:ascii="Garamond" w:hAnsi="Garamond"/>
          <w:sz w:val="28"/>
          <w:szCs w:val="28"/>
          <w:lang w:val="sq-AL"/>
        </w:rPr>
        <w:t>“</w:t>
      </w:r>
      <w:r w:rsidR="004E413B" w:rsidRPr="00F66945">
        <w:rPr>
          <w:rFonts w:ascii="Garamond" w:hAnsi="Garamond"/>
          <w:sz w:val="28"/>
          <w:szCs w:val="28"/>
          <w:lang w:val="sq-AL"/>
        </w:rPr>
        <w:t>Devoll Hidropower</w:t>
      </w:r>
      <w:r w:rsidRPr="00F66945">
        <w:rPr>
          <w:rFonts w:ascii="Garamond" w:hAnsi="Garamond"/>
          <w:sz w:val="28"/>
          <w:szCs w:val="28"/>
          <w:lang w:val="sq-AL"/>
        </w:rPr>
        <w:t>” sh.a.</w:t>
      </w:r>
      <w:r w:rsidRPr="00D8204C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D8204C">
        <w:rPr>
          <w:rFonts w:ascii="Garamond" w:hAnsi="Garamond"/>
          <w:sz w:val="28"/>
          <w:szCs w:val="28"/>
          <w:lang w:val="sq-AL"/>
        </w:rPr>
        <w:t xml:space="preserve">plotëson tërësisht kërkesat e parashikuara nga ERE në rregulloren për procedurat e liçensimit, modifikimit, transferimit të plotë/të pjesshëm dhe rinovimit të liçensave si më poshtë: </w:t>
      </w:r>
    </w:p>
    <w:p w:rsidR="00F25608" w:rsidRPr="00D8204C" w:rsidRDefault="00F25608" w:rsidP="00F25608">
      <w:pPr>
        <w:numPr>
          <w:ilvl w:val="0"/>
          <w:numId w:val="1"/>
        </w:num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 xml:space="preserve">Formati i aplikimit (neni 9, pika 1) është paraqitur dhe plotësuar në mënyrë korrekte.  </w:t>
      </w:r>
    </w:p>
    <w:p w:rsidR="00F25608" w:rsidRPr="00D8204C" w:rsidRDefault="00F25608" w:rsidP="00F25608">
      <w:pPr>
        <w:spacing w:after="0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F25608" w:rsidRPr="00D8204C" w:rsidRDefault="00F25608" w:rsidP="00F25608">
      <w:pPr>
        <w:numPr>
          <w:ilvl w:val="0"/>
          <w:numId w:val="1"/>
        </w:num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 xml:space="preserve">Dokumentacioni juridik, administrativ dhe pronësor (neni 9, pika 2) është paraqitur dhe plotësuar në mënyrë korrekte.  </w:t>
      </w:r>
    </w:p>
    <w:p w:rsidR="00F25608" w:rsidRPr="00D8204C" w:rsidRDefault="00F25608" w:rsidP="00F25608">
      <w:p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F25608" w:rsidRPr="00D8204C" w:rsidRDefault="00F25608" w:rsidP="00F25608">
      <w:pPr>
        <w:numPr>
          <w:ilvl w:val="0"/>
          <w:numId w:val="1"/>
        </w:num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>Dokumentacioni financiar dhe fiskal (neni 9 pika 3) është paraqitur dhe plotësuar në mënyrë korrekte.</w:t>
      </w:r>
    </w:p>
    <w:p w:rsidR="00F25608" w:rsidRPr="00D8204C" w:rsidRDefault="00F25608" w:rsidP="00F25608">
      <w:pPr>
        <w:spacing w:after="0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F25608" w:rsidRPr="00D8204C" w:rsidRDefault="00F25608" w:rsidP="00F25608">
      <w:pPr>
        <w:numPr>
          <w:ilvl w:val="0"/>
          <w:numId w:val="1"/>
        </w:num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lastRenderedPageBreak/>
        <w:t xml:space="preserve">Dokumentacioni teknik për aktivitetin e tregtimit te energjisë elektrike (neni 9, pika 4/10 gërmat “a”, “b” dhe “c”) është paraqitur dhe plotësuar në mënyrë korrekte.  </w:t>
      </w:r>
    </w:p>
    <w:p w:rsidR="00F25608" w:rsidRPr="00D8204C" w:rsidRDefault="00F25608" w:rsidP="00F25608">
      <w:p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F25608" w:rsidRPr="00D8204C" w:rsidRDefault="00F25608" w:rsidP="00F25608">
      <w:pPr>
        <w:spacing w:after="0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F25608" w:rsidRPr="00D8204C" w:rsidRDefault="00F25608" w:rsidP="00F25608">
      <w:pPr>
        <w:spacing w:after="0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F25608" w:rsidRPr="00D8204C" w:rsidRDefault="00F25608" w:rsidP="00F25608">
      <w:pPr>
        <w:ind w:right="839"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 xml:space="preserve">Për gjithë sa më sipër Bordi i Komisionerëve të ERE-s, </w:t>
      </w:r>
    </w:p>
    <w:p w:rsidR="00F25608" w:rsidRPr="00D8204C" w:rsidRDefault="00F25608" w:rsidP="00F25608">
      <w:pPr>
        <w:pStyle w:val="BodyText"/>
        <w:spacing w:line="276" w:lineRule="auto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F25608" w:rsidRPr="00D8204C" w:rsidRDefault="00F25608" w:rsidP="00F25608">
      <w:pPr>
        <w:pStyle w:val="BodyText"/>
        <w:spacing w:line="276" w:lineRule="auto"/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  <w:r w:rsidRPr="00D8204C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F25608" w:rsidRPr="00D8204C" w:rsidRDefault="00F25608" w:rsidP="00F25608">
      <w:pPr>
        <w:numPr>
          <w:ilvl w:val="0"/>
          <w:numId w:val="2"/>
        </w:numPr>
        <w:spacing w:after="0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D8204C">
        <w:rPr>
          <w:rFonts w:ascii="Garamond" w:hAnsi="Garamond"/>
          <w:sz w:val="28"/>
          <w:szCs w:val="28"/>
          <w:lang w:val="sq-AL"/>
        </w:rPr>
        <w:t xml:space="preserve">Të liçensojë shoqërinë </w:t>
      </w:r>
      <w:r w:rsidRPr="00F66945">
        <w:rPr>
          <w:rFonts w:ascii="Garamond" w:hAnsi="Garamond"/>
          <w:sz w:val="28"/>
          <w:szCs w:val="28"/>
          <w:lang w:val="sq-AL"/>
        </w:rPr>
        <w:t>“</w:t>
      </w:r>
      <w:r w:rsidR="004E413B" w:rsidRPr="00F66945">
        <w:rPr>
          <w:rFonts w:ascii="Garamond" w:hAnsi="Garamond"/>
          <w:sz w:val="28"/>
          <w:szCs w:val="28"/>
          <w:lang w:val="sq-AL"/>
        </w:rPr>
        <w:t>Devoll Hidropower</w:t>
      </w:r>
      <w:r w:rsidRPr="00F66945">
        <w:rPr>
          <w:rFonts w:ascii="Garamond" w:hAnsi="Garamond"/>
          <w:sz w:val="28"/>
          <w:szCs w:val="28"/>
          <w:lang w:val="sq-AL"/>
        </w:rPr>
        <w:t>” sh.a.</w:t>
      </w:r>
      <w:r w:rsidRPr="00D8204C">
        <w:rPr>
          <w:rFonts w:ascii="Garamond" w:hAnsi="Garamond"/>
          <w:sz w:val="28"/>
          <w:szCs w:val="28"/>
          <w:lang w:val="sq-AL"/>
        </w:rPr>
        <w:t>, në aktivitetin e Tregtimit të Energjisë Elektrike për një afat 5 – vjeçar.</w:t>
      </w:r>
    </w:p>
    <w:p w:rsidR="00F25608" w:rsidRPr="00D8204C" w:rsidRDefault="00F25608" w:rsidP="00F25608">
      <w:pPr>
        <w:spacing w:after="0"/>
        <w:ind w:left="720"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:rsidR="00F25608" w:rsidRPr="00D8204C" w:rsidRDefault="00F25608" w:rsidP="00F25608">
      <w:pPr>
        <w:numPr>
          <w:ilvl w:val="0"/>
          <w:numId w:val="2"/>
        </w:numPr>
        <w:spacing w:after="0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D8204C">
        <w:rPr>
          <w:rFonts w:ascii="Garamond" w:hAnsi="Garamond" w:cs="Arial"/>
          <w:sz w:val="28"/>
          <w:szCs w:val="28"/>
          <w:lang w:val="sq-AL"/>
        </w:rPr>
        <w:t>Ngarkohet Drejtoria e Liçensimit dhe Monitorimit të Tregut të njoftojë aplikuesin për vendimin e Bordit të Komisionerëve të ERE-s.</w:t>
      </w:r>
    </w:p>
    <w:p w:rsidR="00F25608" w:rsidRPr="00D8204C" w:rsidRDefault="00F25608" w:rsidP="00F25608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D8204C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F25608" w:rsidRPr="00D8204C" w:rsidRDefault="00F25608" w:rsidP="00F25608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D8204C">
        <w:rPr>
          <w:rFonts w:ascii="Garamond" w:hAnsi="Garamond" w:cs="Arial"/>
          <w:sz w:val="28"/>
          <w:szCs w:val="28"/>
          <w:lang w:val="sq-AL"/>
        </w:rPr>
        <w:t xml:space="preserve">     </w:t>
      </w:r>
    </w:p>
    <w:p w:rsidR="00F25608" w:rsidRPr="00D8204C" w:rsidRDefault="00F25608" w:rsidP="00F25608">
      <w:pPr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D8204C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F25608" w:rsidRPr="00D8204C" w:rsidRDefault="00F25608" w:rsidP="00F25608">
      <w:pPr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D8204C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F25608" w:rsidRPr="00D8204C" w:rsidRDefault="00F25608" w:rsidP="00F25608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F25608" w:rsidRPr="00D8204C" w:rsidRDefault="00F25608" w:rsidP="00F25608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F66945" w:rsidRDefault="00F66945" w:rsidP="00F66945">
      <w:pPr>
        <w:spacing w:line="360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 xml:space="preserve">KRYETARI i ERE-s </w:t>
      </w:r>
    </w:p>
    <w:p w:rsidR="00F66945" w:rsidRDefault="00F66945" w:rsidP="00F66945">
      <w:pPr>
        <w:spacing w:line="360" w:lineRule="auto"/>
        <w:jc w:val="center"/>
        <w:outlineLvl w:val="0"/>
        <w:rPr>
          <w:rFonts w:ascii="Garamond" w:hAnsi="Garamond"/>
          <w:bCs/>
          <w:sz w:val="27"/>
          <w:szCs w:val="27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Petrit  AHMETI</w:t>
      </w:r>
    </w:p>
    <w:p w:rsidR="00F25608" w:rsidRPr="00D8204C" w:rsidRDefault="00F25608" w:rsidP="00F25608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F25608" w:rsidRPr="00D8204C" w:rsidRDefault="00F66945" w:rsidP="00F66945">
      <w:pPr>
        <w:tabs>
          <w:tab w:val="left" w:pos="3918"/>
        </w:tabs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>
        <w:rPr>
          <w:rFonts w:ascii="Garamond" w:hAnsi="Garamond" w:cs="Arial"/>
          <w:sz w:val="28"/>
          <w:szCs w:val="28"/>
          <w:lang w:val="sq-AL"/>
        </w:rPr>
        <w:tab/>
      </w:r>
    </w:p>
    <w:p w:rsidR="00F25608" w:rsidRPr="00D8204C" w:rsidRDefault="00F25608" w:rsidP="00F66945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F25608" w:rsidRPr="00D8204C" w:rsidRDefault="00F25608" w:rsidP="00F25608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F25608" w:rsidRPr="00D8204C" w:rsidRDefault="00BD2688" w:rsidP="00F25608">
      <w:pPr>
        <w:ind w:left="7200"/>
        <w:rPr>
          <w:rFonts w:ascii="Garamond" w:hAnsi="Garamond"/>
          <w:sz w:val="28"/>
          <w:szCs w:val="28"/>
          <w:lang w:val="sq-AL"/>
        </w:rPr>
      </w:pPr>
      <w:r w:rsidRPr="00BD2688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7pt;margin-top:-9pt;width:330.75pt;height:1in;z-index:251660288" stroked="f">
            <v:textbox style="mso-next-textbox:#_x0000_s1029">
              <w:txbxContent>
                <w:p w:rsidR="00F25608" w:rsidRPr="00F66945" w:rsidRDefault="00F25608" w:rsidP="00F66945"/>
              </w:txbxContent>
            </v:textbox>
          </v:shape>
        </w:pict>
      </w:r>
      <w:r w:rsidR="00F25608" w:rsidRPr="00D8204C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sectPr w:rsidR="00F25608" w:rsidRPr="00D8204C" w:rsidSect="00025A48">
      <w:footerReference w:type="even" r:id="rId10"/>
      <w:footerReference w:type="default" r:id="rId11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C8" w:rsidRDefault="000150C8" w:rsidP="00155306">
      <w:pPr>
        <w:spacing w:after="0" w:line="240" w:lineRule="auto"/>
      </w:pPr>
      <w:r>
        <w:separator/>
      </w:r>
    </w:p>
  </w:endnote>
  <w:endnote w:type="continuationSeparator" w:id="1">
    <w:p w:rsidR="000150C8" w:rsidRDefault="000150C8" w:rsidP="0015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BD2688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0F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015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320FFF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320FFF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320FFF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320FFF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155306">
      <w:rPr>
        <w:rFonts w:ascii="Garamond" w:hAnsi="Garamond"/>
        <w:sz w:val="20"/>
        <w:szCs w:val="20"/>
        <w:lang w:val="it-IT"/>
      </w:rPr>
      <w:t>www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C8" w:rsidRDefault="000150C8" w:rsidP="00155306">
      <w:pPr>
        <w:spacing w:after="0" w:line="240" w:lineRule="auto"/>
      </w:pPr>
      <w:r>
        <w:separator/>
      </w:r>
    </w:p>
  </w:footnote>
  <w:footnote w:type="continuationSeparator" w:id="1">
    <w:p w:rsidR="000150C8" w:rsidRDefault="000150C8" w:rsidP="0015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E6673"/>
    <w:multiLevelType w:val="hybridMultilevel"/>
    <w:tmpl w:val="28F6D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608"/>
    <w:rsid w:val="000150C8"/>
    <w:rsid w:val="000C01F5"/>
    <w:rsid w:val="00114134"/>
    <w:rsid w:val="00155306"/>
    <w:rsid w:val="002A077E"/>
    <w:rsid w:val="00320FFF"/>
    <w:rsid w:val="00365D4A"/>
    <w:rsid w:val="0044158E"/>
    <w:rsid w:val="004966E5"/>
    <w:rsid w:val="004E413B"/>
    <w:rsid w:val="004F16D3"/>
    <w:rsid w:val="006A0E14"/>
    <w:rsid w:val="006E71D8"/>
    <w:rsid w:val="0089187D"/>
    <w:rsid w:val="00984D77"/>
    <w:rsid w:val="00B04617"/>
    <w:rsid w:val="00BD2688"/>
    <w:rsid w:val="00C17378"/>
    <w:rsid w:val="00C21A38"/>
    <w:rsid w:val="00D8204C"/>
    <w:rsid w:val="00E41CAA"/>
    <w:rsid w:val="00F25608"/>
    <w:rsid w:val="00F6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0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56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56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256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60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256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2560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F2560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560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25608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2560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25608"/>
  </w:style>
  <w:style w:type="paragraph" w:styleId="Header">
    <w:name w:val="header"/>
    <w:basedOn w:val="Normal"/>
    <w:link w:val="HeaderChar"/>
    <w:uiPriority w:val="99"/>
    <w:semiHidden/>
    <w:unhideWhenUsed/>
    <w:rsid w:val="0015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1936</Characters>
  <Application>Microsoft Office Word</Application>
  <DocSecurity>0</DocSecurity>
  <Lines>16</Lines>
  <Paragraphs>4</Paragraphs>
  <ScaleCrop>false</ScaleCrop>
  <Company>Deftones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cp:lastPrinted>2015-03-05T19:00:00Z</cp:lastPrinted>
  <dcterms:created xsi:type="dcterms:W3CDTF">2015-03-05T18:11:00Z</dcterms:created>
  <dcterms:modified xsi:type="dcterms:W3CDTF">2015-03-12T08:05:00Z</dcterms:modified>
</cp:coreProperties>
</file>